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32B3D" w:rsidRPr="009E63FE" w14:paraId="0C752178" w14:textId="7777777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4130" w14:textId="4B98F294" w:rsidR="00E32B3D" w:rsidRPr="009E63FE" w:rsidRDefault="009E63F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E63FE">
              <w:rPr>
                <w:rFonts w:ascii="Tw Cen MT" w:hAnsi="Tw Cen MT"/>
                <w:b/>
                <w:sz w:val="28"/>
                <w:szCs w:val="28"/>
              </w:rPr>
              <w:t>Subject Code 22PE1EC406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9A489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09C3EF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AE6916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0252DA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313137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39D169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239F75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91E26" w14:textId="77777777" w:rsidR="00E32B3D" w:rsidRPr="009E63FE" w:rsidRDefault="00E32B3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7F0E" w14:textId="77777777" w:rsidR="00E32B3D" w:rsidRPr="009E63FE" w:rsidRDefault="009023E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E63FE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2244FFD" w14:textId="77777777" w:rsidR="00E32B3D" w:rsidRPr="009E63FE" w:rsidRDefault="009023E1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E63F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61D7A59" w14:textId="77777777" w:rsidR="00E32B3D" w:rsidRPr="009E63FE" w:rsidRDefault="009023E1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E63FE">
        <w:rPr>
          <w:rFonts w:ascii="Tw Cen MT" w:hAnsi="Tw Cen MT"/>
          <w:bCs/>
          <w:sz w:val="28"/>
          <w:szCs w:val="28"/>
        </w:rPr>
        <w:t>(AUTONOMOUS)</w:t>
      </w:r>
    </w:p>
    <w:p w14:paraId="53EB6F37" w14:textId="794B76EE" w:rsidR="00E32B3D" w:rsidRPr="009E63FE" w:rsidRDefault="009023E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E63FE">
        <w:rPr>
          <w:rFonts w:ascii="Tw Cen MT" w:hAnsi="Tw Cen MT"/>
          <w:sz w:val="28"/>
          <w:szCs w:val="28"/>
        </w:rPr>
        <w:t>B.Tech</w:t>
      </w:r>
      <w:r w:rsidR="009E63FE">
        <w:rPr>
          <w:rFonts w:ascii="Tw Cen MT" w:hAnsi="Tw Cen MT"/>
          <w:sz w:val="28"/>
          <w:szCs w:val="28"/>
        </w:rPr>
        <w:t>.</w:t>
      </w:r>
      <w:r w:rsidRPr="009E63FE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A166461" w14:textId="77777777" w:rsidR="00E32B3D" w:rsidRPr="009E63FE" w:rsidRDefault="009023E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E63FE">
        <w:rPr>
          <w:rFonts w:ascii="Tw Cen MT" w:hAnsi="Tw Cen MT"/>
          <w:b/>
          <w:sz w:val="28"/>
          <w:szCs w:val="28"/>
        </w:rPr>
        <w:t>WIRELESS COMMUNICATIONS AND NETWORKS</w:t>
      </w:r>
    </w:p>
    <w:p w14:paraId="18159716" w14:textId="77777777" w:rsidR="00E32B3D" w:rsidRPr="009E63FE" w:rsidRDefault="009023E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E63FE">
        <w:rPr>
          <w:rFonts w:ascii="Tw Cen MT" w:hAnsi="Tw Cen MT"/>
          <w:sz w:val="26"/>
          <w:szCs w:val="26"/>
        </w:rPr>
        <w:t>(ECE)</w:t>
      </w:r>
    </w:p>
    <w:p w14:paraId="53847043" w14:textId="5F1E9028" w:rsidR="00E32B3D" w:rsidRDefault="009023E1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9E63F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9E63FE">
        <w:rPr>
          <w:rFonts w:ascii="Tw Cen MT" w:hAnsi="Tw Cen MT"/>
          <w:b/>
          <w:sz w:val="26"/>
          <w:szCs w:val="26"/>
          <w:lang w:eastAsia="en-IN"/>
        </w:rPr>
        <w:tab/>
      </w:r>
      <w:r w:rsidRPr="009E63F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E63F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AD3A869" w14:textId="77777777" w:rsidR="00E32B3D" w:rsidRPr="009E63FE" w:rsidRDefault="009023E1" w:rsidP="009E63F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E63F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B37DD44" w14:textId="08C49A8E" w:rsidR="005E30CB" w:rsidRPr="005E30CB" w:rsidRDefault="009023E1" w:rsidP="009E63F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E63F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C79A73E" w14:textId="77777777" w:rsidR="00E32B3D" w:rsidRPr="009E63FE" w:rsidRDefault="009023E1" w:rsidP="009E63F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E63F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9E63F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E63FE">
        <w:rPr>
          <w:rFonts w:ascii="Times New Roman" w:eastAsia="Calibri" w:hAnsi="Times New Roman"/>
          <w:b/>
          <w:sz w:val="24"/>
          <w:szCs w:val="24"/>
        </w:rPr>
        <w:tab/>
      </w:r>
      <w:r w:rsidRPr="009E63FE">
        <w:rPr>
          <w:rFonts w:ascii="Times New Roman" w:eastAsia="Calibri" w:hAnsi="Times New Roman"/>
          <w:b/>
          <w:sz w:val="24"/>
          <w:szCs w:val="24"/>
        </w:rPr>
        <w:tab/>
      </w:r>
      <w:r w:rsidRPr="009E63FE">
        <w:rPr>
          <w:rFonts w:ascii="Times New Roman" w:eastAsia="Calibri" w:hAnsi="Times New Roman"/>
          <w:b/>
          <w:sz w:val="24"/>
          <w:szCs w:val="24"/>
        </w:rPr>
        <w:tab/>
      </w:r>
      <w:r w:rsidRPr="009E63F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211EFE2" w14:textId="77777777" w:rsidR="00E32B3D" w:rsidRPr="00717897" w:rsidRDefault="009023E1" w:rsidP="009E63FE">
      <w:pPr>
        <w:spacing w:after="0" w:line="240" w:lineRule="auto"/>
        <w:rPr>
          <w:rFonts w:ascii="Times New Roman" w:hAnsi="Times New Roman"/>
          <w:b/>
          <w:sz w:val="8"/>
          <w:szCs w:val="24"/>
          <w:lang w:eastAsia="en-IN"/>
        </w:rPr>
      </w:pPr>
      <w:r w:rsidRPr="009E63F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E63F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E63F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E63F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E63F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663"/>
        <w:gridCol w:w="805"/>
        <w:gridCol w:w="806"/>
      </w:tblGrid>
      <w:tr w:rsidR="00E32B3D" w:rsidRPr="009E63FE" w14:paraId="30F0DE45" w14:textId="77777777" w:rsidTr="004B792B">
        <w:tc>
          <w:tcPr>
            <w:tcW w:w="902" w:type="dxa"/>
          </w:tcPr>
          <w:p w14:paraId="552C7C67" w14:textId="77777777" w:rsidR="00E32B3D" w:rsidRPr="009E63FE" w:rsidRDefault="00E32B3D" w:rsidP="009E63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6AD6A50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Define wireless communication system and give two examples.</w:t>
            </w:r>
          </w:p>
        </w:tc>
        <w:tc>
          <w:tcPr>
            <w:tcW w:w="663" w:type="dxa"/>
          </w:tcPr>
          <w:p w14:paraId="65D4524E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6672F9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E557EDD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2B3D" w:rsidRPr="009E63FE" w14:paraId="16359BA3" w14:textId="77777777" w:rsidTr="004B792B">
        <w:tc>
          <w:tcPr>
            <w:tcW w:w="902" w:type="dxa"/>
          </w:tcPr>
          <w:p w14:paraId="238BCBD1" w14:textId="77777777" w:rsidR="00E32B3D" w:rsidRPr="009E63FE" w:rsidRDefault="00E32B3D" w:rsidP="009E63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516E718" w14:textId="71FBBFF9" w:rsidR="00E32B3D" w:rsidRPr="009E63FE" w:rsidRDefault="00DA5902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Explain</w:t>
            </w:r>
            <w:r w:rsidR="009023E1" w:rsidRPr="009E63FE">
              <w:rPr>
                <w:rFonts w:ascii="Times New Roman" w:eastAsia="SimSun" w:hAnsi="Times New Roman"/>
                <w:sz w:val="24"/>
                <w:szCs w:val="24"/>
              </w:rPr>
              <w:t xml:space="preserve"> multiple access technique in wireless communication.</w:t>
            </w:r>
          </w:p>
        </w:tc>
        <w:tc>
          <w:tcPr>
            <w:tcW w:w="663" w:type="dxa"/>
          </w:tcPr>
          <w:p w14:paraId="1AAC5937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0E7501F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4F9977F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2B3D" w:rsidRPr="009E63FE" w14:paraId="737357AA" w14:textId="77777777" w:rsidTr="004B792B">
        <w:tc>
          <w:tcPr>
            <w:tcW w:w="902" w:type="dxa"/>
          </w:tcPr>
          <w:p w14:paraId="21A06E0B" w14:textId="77777777" w:rsidR="00E32B3D" w:rsidRPr="009E63FE" w:rsidRDefault="00E32B3D" w:rsidP="009E63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2AA6DD2" w14:textId="77777777" w:rsidR="00E32B3D" w:rsidRPr="009E63FE" w:rsidRDefault="009023E1" w:rsidP="009E63FE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What are the basic propagation mechanisms in mobile radio communication?</w:t>
            </w:r>
          </w:p>
        </w:tc>
        <w:tc>
          <w:tcPr>
            <w:tcW w:w="663" w:type="dxa"/>
          </w:tcPr>
          <w:p w14:paraId="7F43D240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7E5CD98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60D333B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1E8E44FC" w14:textId="77777777" w:rsidTr="004B792B">
        <w:tc>
          <w:tcPr>
            <w:tcW w:w="902" w:type="dxa"/>
          </w:tcPr>
          <w:p w14:paraId="2AF71111" w14:textId="77777777" w:rsidR="00E32B3D" w:rsidRPr="009E63FE" w:rsidRDefault="00E32B3D" w:rsidP="009E63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35679D6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What is multipath propagation?</w:t>
            </w:r>
          </w:p>
        </w:tc>
        <w:tc>
          <w:tcPr>
            <w:tcW w:w="663" w:type="dxa"/>
          </w:tcPr>
          <w:p w14:paraId="078CFD95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E8F3C0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1DBF68C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2B3D" w:rsidRPr="009E63FE" w14:paraId="4413D452" w14:textId="77777777" w:rsidTr="004B792B">
        <w:tc>
          <w:tcPr>
            <w:tcW w:w="902" w:type="dxa"/>
          </w:tcPr>
          <w:p w14:paraId="52F92F38" w14:textId="77777777" w:rsidR="00E32B3D" w:rsidRPr="009E63FE" w:rsidRDefault="00E32B3D" w:rsidP="009E63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C954F9C" w14:textId="77777777" w:rsidR="00E32B3D" w:rsidRPr="009E63FE" w:rsidRDefault="009023E1" w:rsidP="009E63F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State the main functions of IEEE 802 protocol architecture.</w:t>
            </w:r>
          </w:p>
        </w:tc>
        <w:tc>
          <w:tcPr>
            <w:tcW w:w="663" w:type="dxa"/>
          </w:tcPr>
          <w:p w14:paraId="471BEC76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4B4E13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FEF544" w14:textId="77777777" w:rsidR="00E32B3D" w:rsidRPr="009E63FE" w:rsidRDefault="009023E1" w:rsidP="009E6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C7427E0" w14:textId="7213F553" w:rsidR="00E32B3D" w:rsidRPr="009E63FE" w:rsidRDefault="009023E1" w:rsidP="00717897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  <w:r w:rsidRPr="009E63F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E63F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E63FE">
        <w:rPr>
          <w:rFonts w:ascii="Times New Roman" w:eastAsia="Calibri" w:hAnsi="Times New Roman"/>
          <w:b/>
          <w:sz w:val="24"/>
          <w:szCs w:val="24"/>
        </w:rPr>
        <w:tab/>
      </w:r>
      <w:r w:rsidRPr="009E63FE">
        <w:rPr>
          <w:rFonts w:ascii="Times New Roman" w:eastAsia="Calibri" w:hAnsi="Times New Roman"/>
          <w:b/>
          <w:sz w:val="24"/>
          <w:szCs w:val="24"/>
        </w:rPr>
        <w:tab/>
      </w:r>
      <w:r w:rsidRPr="009E63F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32B3D" w:rsidRPr="009E63FE" w14:paraId="517AFA83" w14:textId="77777777" w:rsidTr="004B792B">
        <w:tc>
          <w:tcPr>
            <w:tcW w:w="10780" w:type="dxa"/>
            <w:gridSpan w:val="5"/>
          </w:tcPr>
          <w:p w14:paraId="6F2AA14D" w14:textId="77777777" w:rsidR="00E32B3D" w:rsidRPr="009E63FE" w:rsidRDefault="009023E1" w:rsidP="0071789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32B3D" w:rsidRPr="009E63FE" w14:paraId="03BE97C3" w14:textId="77777777" w:rsidTr="004B792B">
        <w:tc>
          <w:tcPr>
            <w:tcW w:w="902" w:type="dxa"/>
          </w:tcPr>
          <w:p w14:paraId="75E95106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2D6406E" w14:textId="77777777" w:rsidR="00E32B3D" w:rsidRPr="009E63FE" w:rsidRDefault="009023E1" w:rsidP="00717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the evolution of wireless communication systems from 1G to modern wireless systems with suitable comparison.</w:t>
            </w:r>
          </w:p>
        </w:tc>
        <w:tc>
          <w:tcPr>
            <w:tcW w:w="805" w:type="dxa"/>
          </w:tcPr>
          <w:p w14:paraId="40726925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38783A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168FD00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2B8C41AF" w14:textId="77777777" w:rsidTr="004B792B">
        <w:trPr>
          <w:trHeight w:val="329"/>
        </w:trPr>
        <w:tc>
          <w:tcPr>
            <w:tcW w:w="902" w:type="dxa"/>
          </w:tcPr>
          <w:p w14:paraId="41D0BC82" w14:textId="77777777" w:rsidR="00E32B3D" w:rsidRPr="009E63FE" w:rsidRDefault="00E32B3D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DC9AC0" w14:textId="3B24C835" w:rsidR="00E32B3D" w:rsidRPr="009E63FE" w:rsidRDefault="009023E1" w:rsidP="00717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Describe Wireless Local Loop (WLL) and Local Multipoint Distribution Servi</w:t>
            </w:r>
            <w:r w:rsidR="00F44E7F">
              <w:rPr>
                <w:rFonts w:ascii="Times New Roman" w:eastAsia="SimSun" w:hAnsi="Times New Roman"/>
                <w:sz w:val="24"/>
                <w:szCs w:val="24"/>
              </w:rPr>
              <w:t>ce (LMDS) with their advantages.</w:t>
            </w:r>
          </w:p>
        </w:tc>
        <w:tc>
          <w:tcPr>
            <w:tcW w:w="805" w:type="dxa"/>
          </w:tcPr>
          <w:p w14:paraId="4D29ADC3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FBEEFA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0BBE32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7C37BDFC" w14:textId="77777777" w:rsidTr="004B792B">
        <w:tc>
          <w:tcPr>
            <w:tcW w:w="10780" w:type="dxa"/>
            <w:gridSpan w:val="5"/>
          </w:tcPr>
          <w:p w14:paraId="3EC08EEC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B3D" w:rsidRPr="009E63FE" w14:paraId="0A277A7D" w14:textId="77777777" w:rsidTr="004B792B">
        <w:tc>
          <w:tcPr>
            <w:tcW w:w="902" w:type="dxa"/>
          </w:tcPr>
          <w:p w14:paraId="01806CFA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6E1732F" w14:textId="21F25CBE" w:rsidR="00E32B3D" w:rsidRPr="009E63FE" w:rsidRDefault="009023E1" w:rsidP="0071789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Wireless Local Area Networks (WLAN), Bluetooth, a</w:t>
            </w:r>
            <w:r w:rsidR="00717897">
              <w:rPr>
                <w:rFonts w:ascii="Times New Roman" w:eastAsia="SimSun" w:hAnsi="Times New Roman"/>
                <w:sz w:val="24"/>
                <w:szCs w:val="24"/>
              </w:rPr>
              <w:t>nd Personal Area Networks (PAN).</w:t>
            </w:r>
            <w:bookmarkStart w:id="0" w:name="_GoBack"/>
            <w:bookmarkEnd w:id="0"/>
          </w:p>
        </w:tc>
        <w:tc>
          <w:tcPr>
            <w:tcW w:w="805" w:type="dxa"/>
          </w:tcPr>
          <w:p w14:paraId="020CAD0B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572B34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A214A2E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2B3D" w:rsidRPr="009E63FE" w14:paraId="46F29420" w14:textId="77777777" w:rsidTr="004B792B">
        <w:tc>
          <w:tcPr>
            <w:tcW w:w="10780" w:type="dxa"/>
            <w:gridSpan w:val="5"/>
          </w:tcPr>
          <w:p w14:paraId="2792D498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32B3D" w:rsidRPr="009E63FE" w14:paraId="4C1AB3CD" w14:textId="77777777" w:rsidTr="004B792B">
        <w:tc>
          <w:tcPr>
            <w:tcW w:w="902" w:type="dxa"/>
          </w:tcPr>
          <w:p w14:paraId="63295F59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53BBD5C" w14:textId="2F1182E9" w:rsidR="00E32B3D" w:rsidRPr="009E63FE" w:rsidRDefault="009023E1" w:rsidP="007178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Describe the working principle of Time Division Multiple Access (TDMA) and compare it with</w:t>
            </w:r>
            <w:r w:rsidR="00B9515B">
              <w:rPr>
                <w:rFonts w:ascii="Times New Roman" w:eastAsia="SimSun" w:hAnsi="Times New Roman"/>
                <w:sz w:val="24"/>
                <w:szCs w:val="24"/>
              </w:rPr>
              <w:t xml:space="preserve"> Frequency</w:t>
            </w:r>
            <w:r w:rsidR="00B9515B" w:rsidRPr="009E63FE">
              <w:rPr>
                <w:rFonts w:ascii="Times New Roman" w:eastAsia="SimSun" w:hAnsi="Times New Roman"/>
                <w:sz w:val="24"/>
                <w:szCs w:val="24"/>
              </w:rPr>
              <w:t xml:space="preserve"> Division Multiple Access</w:t>
            </w:r>
            <w:r w:rsidR="00B9515B">
              <w:rPr>
                <w:rFonts w:ascii="Times New Roman" w:eastAsia="SimSun" w:hAnsi="Times New Roman"/>
                <w:sz w:val="24"/>
                <w:szCs w:val="24"/>
              </w:rPr>
              <w:t xml:space="preserve"> (FDMA)</w:t>
            </w:r>
            <w:r w:rsidRPr="009E63FE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FDC5F12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37F78D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220B709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32B3D" w:rsidRPr="009E63FE" w14:paraId="169CB498" w14:textId="77777777" w:rsidTr="004B792B">
        <w:tc>
          <w:tcPr>
            <w:tcW w:w="902" w:type="dxa"/>
          </w:tcPr>
          <w:p w14:paraId="3770B004" w14:textId="77777777" w:rsidR="00E32B3D" w:rsidRPr="009E63FE" w:rsidRDefault="00E32B3D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91D5C8C" w14:textId="77777777" w:rsidR="00E32B3D" w:rsidRPr="009E63FE" w:rsidRDefault="009023E1" w:rsidP="007178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Code Division Multiple Access (CDMA) with generation of spreading codes and its advantages.</w:t>
            </w:r>
          </w:p>
        </w:tc>
        <w:tc>
          <w:tcPr>
            <w:tcW w:w="805" w:type="dxa"/>
          </w:tcPr>
          <w:p w14:paraId="7674518E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69A799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B4F91E4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2B3D" w:rsidRPr="009E63FE" w14:paraId="78566CDE" w14:textId="77777777" w:rsidTr="004B792B">
        <w:tc>
          <w:tcPr>
            <w:tcW w:w="10780" w:type="dxa"/>
            <w:gridSpan w:val="5"/>
          </w:tcPr>
          <w:p w14:paraId="14C8D9C1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B3D" w:rsidRPr="009E63FE" w14:paraId="12B9A274" w14:textId="77777777" w:rsidTr="004B792B">
        <w:tc>
          <w:tcPr>
            <w:tcW w:w="902" w:type="dxa"/>
          </w:tcPr>
          <w:p w14:paraId="269B83DA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71DF7C5" w14:textId="0AC49917" w:rsidR="00E32B3D" w:rsidRPr="00684F63" w:rsidRDefault="00684F63" w:rsidP="00717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a) </w:t>
            </w:r>
            <w:r w:rsidR="009023E1" w:rsidRPr="00684F63">
              <w:rPr>
                <w:rFonts w:ascii="Times New Roman" w:eastAsia="SimSun" w:hAnsi="Times New Roman"/>
                <w:sz w:val="24"/>
                <w:szCs w:val="24"/>
              </w:rPr>
              <w:t>Explain Spre</w:t>
            </w:r>
            <w:r w:rsidRPr="00684F63">
              <w:rPr>
                <w:rFonts w:ascii="Times New Roman" w:eastAsia="SimSun" w:hAnsi="Times New Roman"/>
                <w:sz w:val="24"/>
                <w:szCs w:val="24"/>
              </w:rPr>
              <w:t>ad Spectrum Multiple Access.</w:t>
            </w:r>
          </w:p>
        </w:tc>
        <w:tc>
          <w:tcPr>
            <w:tcW w:w="805" w:type="dxa"/>
          </w:tcPr>
          <w:p w14:paraId="13B7158A" w14:textId="0534B02B" w:rsidR="00E32B3D" w:rsidRPr="009E63FE" w:rsidRDefault="002404EC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023E1" w:rsidRPr="009E63F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1C201DB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ACE2DA3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04EC" w:rsidRPr="009E63FE" w14:paraId="1DD65DBA" w14:textId="77777777" w:rsidTr="004B792B">
        <w:tc>
          <w:tcPr>
            <w:tcW w:w="902" w:type="dxa"/>
          </w:tcPr>
          <w:p w14:paraId="6B5D9796" w14:textId="77777777" w:rsidR="002404EC" w:rsidRPr="009E63FE" w:rsidRDefault="002404EC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08D5121" w14:textId="40BA323A" w:rsidR="002404EC" w:rsidRPr="00684F63" w:rsidRDefault="002404EC" w:rsidP="0071789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b) </w:t>
            </w:r>
            <w:r w:rsidRPr="00684F63">
              <w:rPr>
                <w:rFonts w:ascii="Times New Roman" w:eastAsia="SimSun" w:hAnsi="Times New Roman"/>
                <w:sz w:val="24"/>
                <w:szCs w:val="24"/>
              </w:rPr>
              <w:t>Discuss Frequency Hopping Spread Spectrum (FHSS) in detail.</w:t>
            </w:r>
          </w:p>
        </w:tc>
        <w:tc>
          <w:tcPr>
            <w:tcW w:w="805" w:type="dxa"/>
          </w:tcPr>
          <w:p w14:paraId="486E0739" w14:textId="4D1A43EA" w:rsidR="002404EC" w:rsidRPr="009E63FE" w:rsidRDefault="002404EC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E63F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018044D" w14:textId="03AC3B7B" w:rsidR="002404EC" w:rsidRPr="009E63FE" w:rsidRDefault="002404EC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469E72B" w14:textId="01729E80" w:rsidR="002404EC" w:rsidRPr="009E63FE" w:rsidRDefault="002404EC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0DFCCA5F" w14:textId="77777777" w:rsidTr="004B792B">
        <w:tc>
          <w:tcPr>
            <w:tcW w:w="10780" w:type="dxa"/>
            <w:gridSpan w:val="5"/>
          </w:tcPr>
          <w:p w14:paraId="769A069E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32B3D" w:rsidRPr="009E63FE" w14:paraId="7EB539AA" w14:textId="77777777" w:rsidTr="004B792B">
        <w:tc>
          <w:tcPr>
            <w:tcW w:w="902" w:type="dxa"/>
          </w:tcPr>
          <w:p w14:paraId="35EC5270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62367CE" w14:textId="77777777" w:rsidR="00E32B3D" w:rsidRPr="009E63FE" w:rsidRDefault="009023E1" w:rsidP="0071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the concept of large-scale path loss and derive the Free Space Propagation Model.</w:t>
            </w:r>
          </w:p>
        </w:tc>
        <w:tc>
          <w:tcPr>
            <w:tcW w:w="805" w:type="dxa"/>
          </w:tcPr>
          <w:p w14:paraId="575230DC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295EC3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9251576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2B3D" w:rsidRPr="009E63FE" w14:paraId="6FE496EA" w14:textId="77777777" w:rsidTr="004B792B">
        <w:tc>
          <w:tcPr>
            <w:tcW w:w="902" w:type="dxa"/>
          </w:tcPr>
          <w:p w14:paraId="09721AE2" w14:textId="77777777" w:rsidR="00E32B3D" w:rsidRPr="009E63FE" w:rsidRDefault="00E32B3D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97E07C5" w14:textId="231ADF03" w:rsidR="00E32B3D" w:rsidRPr="009E63FE" w:rsidRDefault="009023E1" w:rsidP="0071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the Ground Reflect</w:t>
            </w:r>
            <w:r w:rsidR="004C3BD1">
              <w:rPr>
                <w:rFonts w:ascii="Times New Roman" w:eastAsia="SimSun" w:hAnsi="Times New Roman"/>
                <w:sz w:val="24"/>
                <w:szCs w:val="24"/>
              </w:rPr>
              <w:t>ion (Two-Ray) propagation model.</w:t>
            </w:r>
          </w:p>
        </w:tc>
        <w:tc>
          <w:tcPr>
            <w:tcW w:w="805" w:type="dxa"/>
          </w:tcPr>
          <w:p w14:paraId="72FD0F31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3CCA1A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42238A9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32B3D" w:rsidRPr="009E63FE" w14:paraId="234C1355" w14:textId="77777777" w:rsidTr="004B792B">
        <w:tc>
          <w:tcPr>
            <w:tcW w:w="10780" w:type="dxa"/>
            <w:gridSpan w:val="5"/>
          </w:tcPr>
          <w:p w14:paraId="2F7E81F3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B3D" w:rsidRPr="009E63FE" w14:paraId="1ED687C2" w14:textId="77777777" w:rsidTr="004B792B">
        <w:trPr>
          <w:trHeight w:val="70"/>
        </w:trPr>
        <w:tc>
          <w:tcPr>
            <w:tcW w:w="902" w:type="dxa"/>
          </w:tcPr>
          <w:p w14:paraId="388E655E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9D3978C" w14:textId="63ACD423" w:rsidR="00E32B3D" w:rsidRPr="009E63FE" w:rsidRDefault="009023E1" w:rsidP="00717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Discuss various radio wave propagation mechanisms such as reflection, diffraction, and scattering with suitable diagrams</w:t>
            </w:r>
            <w:r w:rsidR="009B0491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569ABE0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1F39E4B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A0C8EFF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7F85BD7D" w14:textId="77777777" w:rsidTr="004B792B">
        <w:tc>
          <w:tcPr>
            <w:tcW w:w="10780" w:type="dxa"/>
            <w:gridSpan w:val="5"/>
          </w:tcPr>
          <w:p w14:paraId="2722DD05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32B3D" w:rsidRPr="009E63FE" w14:paraId="1E640CC8" w14:textId="77777777" w:rsidTr="004B792B">
        <w:tc>
          <w:tcPr>
            <w:tcW w:w="902" w:type="dxa"/>
          </w:tcPr>
          <w:p w14:paraId="48C358D9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934612A" w14:textId="77777777" w:rsidR="00E32B3D" w:rsidRPr="009E63FE" w:rsidRDefault="009023E1" w:rsidP="007178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Describe the impulse response model of a multipath channel with necessary parameters.</w:t>
            </w:r>
          </w:p>
        </w:tc>
        <w:tc>
          <w:tcPr>
            <w:tcW w:w="805" w:type="dxa"/>
          </w:tcPr>
          <w:p w14:paraId="3980440D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BF7E9E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5692959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2B3D" w:rsidRPr="009E63FE" w14:paraId="1D278257" w14:textId="77777777" w:rsidTr="004B792B">
        <w:tc>
          <w:tcPr>
            <w:tcW w:w="902" w:type="dxa"/>
          </w:tcPr>
          <w:p w14:paraId="7F4B1923" w14:textId="77777777" w:rsidR="00E32B3D" w:rsidRPr="009E63FE" w:rsidRDefault="00E32B3D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F1054AA" w14:textId="77777777" w:rsidR="00E32B3D" w:rsidRPr="009E63FE" w:rsidRDefault="009023E1" w:rsidP="007178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time dispersion parameters of mobile multipath channels including delay spread and coherence bandwidth.</w:t>
            </w:r>
          </w:p>
        </w:tc>
        <w:tc>
          <w:tcPr>
            <w:tcW w:w="805" w:type="dxa"/>
          </w:tcPr>
          <w:p w14:paraId="308CEED3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B2F23D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103E2FA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32B3D" w:rsidRPr="009E63FE" w14:paraId="5387C604" w14:textId="77777777" w:rsidTr="004B792B">
        <w:tc>
          <w:tcPr>
            <w:tcW w:w="10780" w:type="dxa"/>
            <w:gridSpan w:val="5"/>
          </w:tcPr>
          <w:p w14:paraId="0FBFFE34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B3D" w:rsidRPr="009E63FE" w14:paraId="00CCEC9C" w14:textId="77777777" w:rsidTr="004B792B">
        <w:tc>
          <w:tcPr>
            <w:tcW w:w="902" w:type="dxa"/>
          </w:tcPr>
          <w:p w14:paraId="1AC458FA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9963A45" w14:textId="77777777" w:rsidR="00E32B3D" w:rsidRPr="009E63FE" w:rsidRDefault="009023E1" w:rsidP="00717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small-scale multipath propagation and its impact on wireless communication systems.</w:t>
            </w:r>
          </w:p>
        </w:tc>
        <w:tc>
          <w:tcPr>
            <w:tcW w:w="805" w:type="dxa"/>
          </w:tcPr>
          <w:p w14:paraId="134665E6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BFF3B6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4F547B5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2B3D" w:rsidRPr="009E63FE" w14:paraId="500AE1B4" w14:textId="77777777" w:rsidTr="004B792B">
        <w:tc>
          <w:tcPr>
            <w:tcW w:w="10780" w:type="dxa"/>
            <w:gridSpan w:val="5"/>
          </w:tcPr>
          <w:p w14:paraId="509DC7E8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32B3D" w:rsidRPr="009E63FE" w14:paraId="17CA72B2" w14:textId="77777777" w:rsidTr="004B792B">
        <w:tc>
          <w:tcPr>
            <w:tcW w:w="902" w:type="dxa"/>
          </w:tcPr>
          <w:p w14:paraId="579CD631" w14:textId="78531F2C" w:rsidR="00E32B3D" w:rsidRPr="009E63FE" w:rsidRDefault="009B049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6D2042C" w14:textId="77777777" w:rsidR="00E32B3D" w:rsidRPr="009B0491" w:rsidRDefault="009023E1" w:rsidP="00717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91">
              <w:rPr>
                <w:rFonts w:ascii="Times New Roman" w:eastAsia="SimSun" w:hAnsi="Times New Roman"/>
                <w:sz w:val="24"/>
                <w:szCs w:val="24"/>
              </w:rPr>
              <w:t>Explain IEEE 802.11 architecture, services, MAC layer, and physical layer in detail.</w:t>
            </w:r>
          </w:p>
        </w:tc>
        <w:tc>
          <w:tcPr>
            <w:tcW w:w="805" w:type="dxa"/>
          </w:tcPr>
          <w:p w14:paraId="31F6D4D1" w14:textId="52BD489D" w:rsidR="00E32B3D" w:rsidRPr="009E63FE" w:rsidRDefault="009B049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023E1" w:rsidRPr="009E63F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54F1EAE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758E15D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2B3D" w:rsidRPr="009E63FE" w14:paraId="05725996" w14:textId="77777777" w:rsidTr="004B792B">
        <w:tc>
          <w:tcPr>
            <w:tcW w:w="10780" w:type="dxa"/>
            <w:gridSpan w:val="5"/>
          </w:tcPr>
          <w:p w14:paraId="4C9EDC32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3F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B3D" w:rsidRPr="009E63FE" w14:paraId="2319A8D4" w14:textId="77777777" w:rsidTr="004B792B">
        <w:tc>
          <w:tcPr>
            <w:tcW w:w="902" w:type="dxa"/>
          </w:tcPr>
          <w:p w14:paraId="0EE386CB" w14:textId="77777777" w:rsidR="00E32B3D" w:rsidRPr="009E63FE" w:rsidRDefault="009023E1" w:rsidP="00717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9B6CF2B" w14:textId="77777777" w:rsidR="00E32B3D" w:rsidRPr="009E63FE" w:rsidRDefault="009023E1" w:rsidP="00717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eastAsia="SimSun" w:hAnsi="Times New Roman"/>
                <w:sz w:val="24"/>
                <w:szCs w:val="24"/>
              </w:rPr>
              <w:t>Explain different Wireless LAN technologies such as Infrared LANs, Spread Spectrum LANs, and Narrowband Microwave LANs.</w:t>
            </w:r>
          </w:p>
        </w:tc>
        <w:tc>
          <w:tcPr>
            <w:tcW w:w="805" w:type="dxa"/>
          </w:tcPr>
          <w:p w14:paraId="05369205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8C84CA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ECEEAFC" w14:textId="77777777" w:rsidR="00E32B3D" w:rsidRPr="009E63FE" w:rsidRDefault="009023E1" w:rsidP="00717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F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7023E6D3" w14:textId="77777777" w:rsidR="00E32B3D" w:rsidRDefault="009023E1" w:rsidP="009E63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63FE">
        <w:rPr>
          <w:rFonts w:ascii="Times New Roman" w:hAnsi="Times New Roman"/>
          <w:sz w:val="24"/>
          <w:szCs w:val="24"/>
        </w:rPr>
        <w:t>****</w:t>
      </w:r>
    </w:p>
    <w:sectPr w:rsidR="00E32B3D" w:rsidSect="00717897">
      <w:footerReference w:type="default" r:id="rId8"/>
      <w:pgSz w:w="11906" w:h="16838"/>
      <w:pgMar w:top="284" w:right="720" w:bottom="426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227DB" w14:textId="77777777" w:rsidR="00DC4F28" w:rsidRDefault="00DC4F28">
      <w:pPr>
        <w:spacing w:line="240" w:lineRule="auto"/>
      </w:pPr>
      <w:r>
        <w:separator/>
      </w:r>
    </w:p>
  </w:endnote>
  <w:endnote w:type="continuationSeparator" w:id="0">
    <w:p w14:paraId="1E3232E9" w14:textId="77777777" w:rsidR="00DC4F28" w:rsidRDefault="00DC4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4874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15FF5F" w14:textId="1758ACB7" w:rsidR="005E30CB" w:rsidRDefault="005E30C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789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17897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0B6F9A0B" w14:textId="77777777" w:rsidR="005E30CB" w:rsidRDefault="005E30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7F075" w14:textId="77777777" w:rsidR="00DC4F28" w:rsidRDefault="00DC4F28">
      <w:pPr>
        <w:spacing w:after="0"/>
      </w:pPr>
      <w:r>
        <w:separator/>
      </w:r>
    </w:p>
  </w:footnote>
  <w:footnote w:type="continuationSeparator" w:id="0">
    <w:p w14:paraId="6FA83812" w14:textId="77777777" w:rsidR="00DC4F28" w:rsidRDefault="00DC4F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0A3BEA"/>
    <w:multiLevelType w:val="hybridMultilevel"/>
    <w:tmpl w:val="EFFACE74"/>
    <w:lvl w:ilvl="0" w:tplc="0BB6810A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6690A"/>
    <w:rsid w:val="00136458"/>
    <w:rsid w:val="001F088C"/>
    <w:rsid w:val="00203C7A"/>
    <w:rsid w:val="002404EC"/>
    <w:rsid w:val="00276821"/>
    <w:rsid w:val="002B500D"/>
    <w:rsid w:val="002F3CD3"/>
    <w:rsid w:val="00420F53"/>
    <w:rsid w:val="00450AC1"/>
    <w:rsid w:val="004667F2"/>
    <w:rsid w:val="004A4C30"/>
    <w:rsid w:val="004B792B"/>
    <w:rsid w:val="004C3BD1"/>
    <w:rsid w:val="004C661B"/>
    <w:rsid w:val="005536AD"/>
    <w:rsid w:val="005E30CB"/>
    <w:rsid w:val="00684F63"/>
    <w:rsid w:val="006D6ACF"/>
    <w:rsid w:val="006E21DA"/>
    <w:rsid w:val="00700BD2"/>
    <w:rsid w:val="00717897"/>
    <w:rsid w:val="00744D23"/>
    <w:rsid w:val="00777D0A"/>
    <w:rsid w:val="007B42A3"/>
    <w:rsid w:val="008C3F57"/>
    <w:rsid w:val="008C62CB"/>
    <w:rsid w:val="00901391"/>
    <w:rsid w:val="009023E1"/>
    <w:rsid w:val="009651B4"/>
    <w:rsid w:val="00972C70"/>
    <w:rsid w:val="009B0491"/>
    <w:rsid w:val="009B157A"/>
    <w:rsid w:val="009C107F"/>
    <w:rsid w:val="009E63FE"/>
    <w:rsid w:val="00A84344"/>
    <w:rsid w:val="00AE344D"/>
    <w:rsid w:val="00B9515B"/>
    <w:rsid w:val="00B95B83"/>
    <w:rsid w:val="00C4783A"/>
    <w:rsid w:val="00DA5902"/>
    <w:rsid w:val="00DC4F28"/>
    <w:rsid w:val="00DC6042"/>
    <w:rsid w:val="00DE56B8"/>
    <w:rsid w:val="00DE6D9A"/>
    <w:rsid w:val="00DF338D"/>
    <w:rsid w:val="00E32B3D"/>
    <w:rsid w:val="00E76059"/>
    <w:rsid w:val="00EF7A48"/>
    <w:rsid w:val="00F44E7F"/>
    <w:rsid w:val="00FE60AA"/>
    <w:rsid w:val="20924C4E"/>
    <w:rsid w:val="50BA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87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E3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0CB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E3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0CB"/>
    <w:rPr>
      <w:rFonts w:ascii="Calibri" w:eastAsia="Times New Roman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E3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0CB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E3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0CB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28</cp:revision>
  <cp:lastPrinted>2026-05-06T06:45:00Z</cp:lastPrinted>
  <dcterms:created xsi:type="dcterms:W3CDTF">2026-01-23T05:41:00Z</dcterms:created>
  <dcterms:modified xsi:type="dcterms:W3CDTF">2026-05-06T06:50:00Z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7F0DB7CBA7664186B64A29B67F5F96B7_12</vt:lpwstr>
  </property>
</Properties>
</file>